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12" w:rsidRDefault="003446E3">
      <w:r>
        <w:t>Blood Donation Centers:</w:t>
      </w:r>
    </w:p>
    <w:p w:rsidR="003446E3" w:rsidRDefault="003446E3" w:rsidP="003446E3">
      <w:pPr>
        <w:pStyle w:val="xmsonormal"/>
      </w:pPr>
      <w:r>
        <w:rPr>
          <w:b/>
          <w:bCs/>
        </w:rPr>
        <w:t xml:space="preserve">American Red Cross </w:t>
      </w:r>
    </w:p>
    <w:p w:rsidR="003446E3" w:rsidRDefault="003446E3" w:rsidP="003446E3">
      <w:pPr>
        <w:pStyle w:val="xmsonormal"/>
      </w:pPr>
      <w:r>
        <w:t>Dr. Charles Drew Donation Center</w:t>
      </w:r>
    </w:p>
    <w:p w:rsidR="003446E3" w:rsidRDefault="003446E3" w:rsidP="003446E3">
      <w:pPr>
        <w:pStyle w:val="xmsonormal"/>
      </w:pPr>
      <w:r>
        <w:t xml:space="preserve">1730 E </w:t>
      </w:r>
      <w:proofErr w:type="gramStart"/>
      <w:r>
        <w:t>Street</w:t>
      </w:r>
      <w:proofErr w:type="gramEnd"/>
      <w:r>
        <w:t xml:space="preserve"> NW</w:t>
      </w:r>
    </w:p>
    <w:p w:rsidR="003446E3" w:rsidRDefault="003446E3" w:rsidP="003446E3">
      <w:pPr>
        <w:pStyle w:val="xmsonormal"/>
      </w:pPr>
      <w:r>
        <w:t>Washington, DC 20006</w:t>
      </w:r>
    </w:p>
    <w:p w:rsidR="003446E3" w:rsidRDefault="003446E3" w:rsidP="003446E3">
      <w:pPr>
        <w:pStyle w:val="xmsonormal"/>
      </w:pPr>
      <w:r>
        <w:t>To schedule a donation, please call 1-800-Red Cross</w:t>
      </w:r>
    </w:p>
    <w:p w:rsidR="003446E3" w:rsidRDefault="003446E3" w:rsidP="003446E3">
      <w:pPr>
        <w:pStyle w:val="xmsonormal"/>
        <w:spacing w:after="240" w:line="360" w:lineRule="auto"/>
      </w:pPr>
      <w:hyperlink r:id="rId5" w:history="1">
        <w:r>
          <w:rPr>
            <w:rStyle w:val="Hyperlink"/>
          </w:rPr>
          <w:t>To schedule an appointment</w:t>
        </w:r>
      </w:hyperlink>
    </w:p>
    <w:p w:rsidR="003446E3" w:rsidRDefault="003446E3" w:rsidP="003446E3">
      <w:pPr>
        <w:pStyle w:val="xmsonormal"/>
      </w:pPr>
      <w:proofErr w:type="spellStart"/>
      <w:r>
        <w:rPr>
          <w:b/>
          <w:bCs/>
          <w:shd w:val="clear" w:color="auto" w:fill="FFFFFF"/>
        </w:rPr>
        <w:t>Inova</w:t>
      </w:r>
      <w:proofErr w:type="spellEnd"/>
      <w:r>
        <w:rPr>
          <w:b/>
          <w:bCs/>
          <w:shd w:val="clear" w:color="auto" w:fill="FFFFFF"/>
        </w:rPr>
        <w:t xml:space="preserve"> Blood Donor Services </w:t>
      </w:r>
    </w:p>
    <w:p w:rsidR="003446E3" w:rsidRDefault="003446E3" w:rsidP="003446E3">
      <w:pPr>
        <w:pStyle w:val="xmsonormal"/>
        <w:rPr>
          <w:color w:val="000000"/>
        </w:rPr>
      </w:pPr>
      <w:r>
        <w:rPr>
          <w:color w:val="000000"/>
        </w:rPr>
        <w:t xml:space="preserve">Beginning March 30, 2020 </w:t>
      </w:r>
      <w:proofErr w:type="spellStart"/>
      <w:r>
        <w:rPr>
          <w:color w:val="000000"/>
        </w:rPr>
        <w:t>Inova</w:t>
      </w:r>
      <w:proofErr w:type="spellEnd"/>
      <w:r>
        <w:rPr>
          <w:color w:val="000000"/>
        </w:rPr>
        <w:t xml:space="preserve"> Blood Donor Services </w:t>
      </w:r>
    </w:p>
    <w:p w:rsidR="003446E3" w:rsidRDefault="003446E3" w:rsidP="003446E3">
      <w:pPr>
        <w:pStyle w:val="xmsonormal"/>
        <w:rPr>
          <w:color w:val="000000"/>
        </w:rPr>
      </w:pPr>
      <w:proofErr w:type="gramStart"/>
      <w:r>
        <w:rPr>
          <w:color w:val="000000"/>
        </w:rPr>
        <w:t>will</w:t>
      </w:r>
      <w:proofErr w:type="gramEnd"/>
      <w:r>
        <w:rPr>
          <w:color w:val="000000"/>
        </w:rPr>
        <w:t xml:space="preserve"> only collect donations from donors at our Donor Center locations </w:t>
      </w:r>
    </w:p>
    <w:p w:rsidR="003446E3" w:rsidRDefault="003446E3" w:rsidP="003446E3">
      <w:pPr>
        <w:pStyle w:val="xmsonormal"/>
      </w:pPr>
      <w:proofErr w:type="gramStart"/>
      <w:r>
        <w:rPr>
          <w:color w:val="000000"/>
        </w:rPr>
        <w:t>until</w:t>
      </w:r>
      <w:proofErr w:type="gramEnd"/>
      <w:r>
        <w:rPr>
          <w:color w:val="000000"/>
        </w:rPr>
        <w:t xml:space="preserve"> at least April 12, 2020</w:t>
      </w:r>
    </w:p>
    <w:p w:rsidR="003446E3" w:rsidRDefault="003446E3" w:rsidP="003446E3">
      <w:pPr>
        <w:pStyle w:val="xmsonormal"/>
        <w:shd w:val="clear" w:color="auto" w:fill="FFFFFF"/>
      </w:pPr>
      <w:r>
        <w:rPr>
          <w:color w:val="333333"/>
        </w:rPr>
        <w:t xml:space="preserve">To schedule a donation, please call 1-866-256-6372 or email </w:t>
      </w:r>
      <w:hyperlink r:id="rId6" w:history="1">
        <w:r>
          <w:rPr>
            <w:rStyle w:val="Hyperlink"/>
          </w:rPr>
          <w:t>donateblood@inova.org</w:t>
        </w:r>
      </w:hyperlink>
    </w:p>
    <w:p w:rsidR="003446E3" w:rsidRDefault="003446E3" w:rsidP="003446E3">
      <w:pPr>
        <w:pStyle w:val="xmsonormal"/>
        <w:shd w:val="clear" w:color="auto" w:fill="FFFFFF"/>
      </w:pPr>
      <w:r>
        <w:rPr>
          <w:color w:val="333333"/>
        </w:rPr>
        <w:t> </w:t>
      </w:r>
    </w:p>
    <w:p w:rsidR="003446E3" w:rsidRDefault="003446E3" w:rsidP="003446E3">
      <w:pPr>
        <w:pStyle w:val="xmsonormal"/>
        <w:spacing w:line="360" w:lineRule="auto"/>
      </w:pPr>
      <w:bookmarkStart w:id="0" w:name="_GoBack"/>
      <w:bookmarkEnd w:id="0"/>
      <w:r>
        <w:rPr>
          <w:b/>
          <w:bCs/>
          <w:shd w:val="clear" w:color="auto" w:fill="FFFFFF"/>
        </w:rPr>
        <w:t>The National Institutes of Health (NIH) Blood Bank</w:t>
      </w:r>
    </w:p>
    <w:p w:rsidR="003446E3" w:rsidRDefault="003446E3" w:rsidP="003446E3">
      <w:pPr>
        <w:pStyle w:val="xmsonormal"/>
      </w:pPr>
      <w:r>
        <w:t xml:space="preserve">To schedule a donation, please </w:t>
      </w:r>
      <w:proofErr w:type="gramStart"/>
      <w:r>
        <w:t>call(</w:t>
      </w:r>
      <w:proofErr w:type="gramEnd"/>
      <w:r>
        <w:t>301) 496-1048</w:t>
      </w:r>
    </w:p>
    <w:p w:rsidR="003446E3" w:rsidRDefault="003446E3" w:rsidP="003446E3">
      <w:pPr>
        <w:pStyle w:val="xmsonormal"/>
      </w:pPr>
      <w:proofErr w:type="gramStart"/>
      <w:r>
        <w:rPr>
          <w:shd w:val="clear" w:color="auto" w:fill="FFFFFF"/>
        </w:rPr>
        <w:t>or</w:t>
      </w:r>
      <w:proofErr w:type="gramEnd"/>
      <w:r>
        <w:rPr>
          <w:shd w:val="clear" w:color="auto" w:fill="FFFFFF"/>
        </w:rPr>
        <w:t xml:space="preserve"> e-mail </w:t>
      </w:r>
      <w:hyperlink r:id="rId7" w:history="1">
        <w:r>
          <w:rPr>
            <w:rStyle w:val="Hyperlink"/>
            <w:bdr w:val="none" w:sz="0" w:space="0" w:color="auto" w:frame="1"/>
          </w:rPr>
          <w:t>nihbloodbank@mail.cc.nih.gov</w:t>
        </w:r>
      </w:hyperlink>
    </w:p>
    <w:p w:rsidR="003446E3" w:rsidRDefault="003446E3"/>
    <w:sectPr w:rsidR="0034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E3"/>
    <w:rsid w:val="00225A93"/>
    <w:rsid w:val="003446E3"/>
    <w:rsid w:val="004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6E3"/>
    <w:rPr>
      <w:color w:val="0000FF"/>
      <w:u w:val="single"/>
    </w:rPr>
  </w:style>
  <w:style w:type="paragraph" w:customStyle="1" w:styleId="xmsonormal">
    <w:name w:val="x_msonormal"/>
    <w:basedOn w:val="Normal"/>
    <w:rsid w:val="003446E3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6E3"/>
    <w:rPr>
      <w:color w:val="0000FF"/>
      <w:u w:val="single"/>
    </w:rPr>
  </w:style>
  <w:style w:type="paragraph" w:customStyle="1" w:styleId="xmsonormal">
    <w:name w:val="x_msonormal"/>
    <w:basedOn w:val="Normal"/>
    <w:rsid w:val="003446E3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ihbloodbank@mail.cc.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nateblood@inova.org" TargetMode="External"/><Relationship Id="rId5" Type="http://schemas.openxmlformats.org/officeDocument/2006/relationships/hyperlink" Target="https://www.redcrossblood.org/give.html/drive-results?zipSponsor=20006&amp;order=DISTANCE&amp;range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1</cp:revision>
  <dcterms:created xsi:type="dcterms:W3CDTF">2020-04-02T20:44:00Z</dcterms:created>
  <dcterms:modified xsi:type="dcterms:W3CDTF">2020-04-02T20:56:00Z</dcterms:modified>
</cp:coreProperties>
</file>